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РФ от 22.11.2022 N 2106</w:t>
              <w:br/>
              <w:t xml:space="preserve">(ред. от 12.06.2024)</w:t>
              <w:br/>
              <w:t xml:space="preserve">"О порядке недискриминационного доступа к инфраструктуре для размещения сетей электросвязи"</w:t>
              <w:br/>
              <w:t xml:space="preserve">(вместе с "Правилами недискриминационного доступа к инфраструктуре для размещения сетей электросвязи")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31.07.2025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ПРАВИТЕЛЬСТВО РОССИЙСКОЙ ФЕДЕРАЦИИ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ПОСТАНОВЛЕНИЕ</w:t>
      </w:r>
    </w:p>
    <w:p>
      <w:pPr>
        <w:pStyle w:val="2"/>
        <w:jc w:val="center"/>
      </w:pPr>
      <w:r>
        <w:rPr>
          <w:sz w:val="24"/>
        </w:rPr>
        <w:t xml:space="preserve">от 22 ноября 2022 г. N 2106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 ПОРЯДКЕ</w:t>
      </w:r>
    </w:p>
    <w:p>
      <w:pPr>
        <w:pStyle w:val="2"/>
        <w:jc w:val="center"/>
      </w:pPr>
      <w:r>
        <w:rPr>
          <w:sz w:val="24"/>
        </w:rPr>
        <w:t xml:space="preserve">НЕДИСКРИМИНАЦИОННОГО ДОСТУПА К ИНФРАСТРУКТУРЕ ДЛЯ РАЗМЕЩЕНИЯ</w:t>
      </w:r>
    </w:p>
    <w:p>
      <w:pPr>
        <w:pStyle w:val="2"/>
        <w:jc w:val="center"/>
      </w:pPr>
      <w:r>
        <w:rPr>
          <w:sz w:val="24"/>
        </w:rPr>
        <w:t xml:space="preserve">СЕТЕЙ ЭЛЕКТРОСВЯЗИ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hyperlink w:history="0" r:id="rId7" w:tooltip="Постановление Правительства РФ от 12.06.2024 N 792 (ред. от 30.11.2024) &quot;О внесении изменений в некоторые акты Правительства Российской Федерации&quot; {КонсультантПлюс}">
              <w:r>
                <w:rPr>
                  <w:sz w:val="24"/>
                  <w:color w:val="0000ff"/>
                </w:rPr>
                <w:t xml:space="preserve">Постановления</w:t>
              </w:r>
            </w:hyperlink>
            <w:r>
              <w:rPr>
                <w:sz w:val="24"/>
                <w:color w:val="392c69"/>
              </w:rPr>
              <w:t xml:space="preserve"> Правительства РФ от 12.06.2024 N 792)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соответствии с </w:t>
      </w:r>
      <w:hyperlink w:history="0" r:id="rId8" w:tooltip="Федеральный закон от 26.07.2006 N 135-ФЗ (ред. от 14.10.2024) &quot;О защите конкуренции&quot; {КонсультантПлюс}">
        <w:r>
          <w:rPr>
            <w:sz w:val="24"/>
            <w:color w:val="0000ff"/>
          </w:rPr>
          <w:t xml:space="preserve">частью 3 статьи 10</w:t>
        </w:r>
      </w:hyperlink>
      <w:r>
        <w:rPr>
          <w:sz w:val="24"/>
        </w:rPr>
        <w:t xml:space="preserve"> Федерального закона "О защите конкуренции" Правительство Российской Федерации постановляет: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 Утвердить прилагаемые:</w:t>
      </w:r>
    </w:p>
    <w:p>
      <w:pPr>
        <w:pStyle w:val="0"/>
        <w:spacing w:before="240" w:line-rule="auto"/>
        <w:ind w:firstLine="540"/>
        <w:jc w:val="both"/>
      </w:pPr>
      <w:hyperlink w:history="0" w:anchor="P37" w:tooltip="ПРАВИЛА">
        <w:r>
          <w:rPr>
            <w:sz w:val="24"/>
            <w:color w:val="0000ff"/>
          </w:rPr>
          <w:t xml:space="preserve">Правила</w:t>
        </w:r>
      </w:hyperlink>
      <w:r>
        <w:rPr>
          <w:sz w:val="24"/>
        </w:rPr>
        <w:t xml:space="preserve"> недискриминационного доступа к инфраструктуре для размещения сетей электросвязи (далее - Правила);</w:t>
      </w:r>
    </w:p>
    <w:p>
      <w:pPr>
        <w:pStyle w:val="0"/>
        <w:spacing w:before="240" w:line-rule="auto"/>
        <w:ind w:firstLine="540"/>
        <w:jc w:val="both"/>
      </w:pPr>
      <w:hyperlink w:history="0" w:anchor="P205" w:tooltip="ИЗМЕНЕНИЯ,">
        <w:r>
          <w:rPr>
            <w:sz w:val="24"/>
            <w:color w:val="0000ff"/>
          </w:rPr>
          <w:t xml:space="preserve">изменения</w:t>
        </w:r>
      </w:hyperlink>
      <w:r>
        <w:rPr>
          <w:sz w:val="24"/>
        </w:rPr>
        <w:t xml:space="preserve">, которые вносятся в </w:t>
      </w:r>
      <w:hyperlink w:history="0" r:id="rId9" w:tooltip="Постановление Правительства РФ от 31.12.2020 N 2467 (ред. от 26.09.2022) &quot;Об утверждении перечня нормативных правовых актов и групп нормативных правовых актов Правительства Российской Федерации, нормативных правовых актов, отдельных положен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, решений ------------ Недействующая редакция {КонсультантПлюс}">
        <w:r>
          <w:rPr>
            <w:sz w:val="24"/>
            <w:color w:val="0000ff"/>
          </w:rPr>
          <w:t xml:space="preserve">постановление</w:t>
        </w:r>
      </w:hyperlink>
      <w:r>
        <w:rPr>
          <w:sz w:val="24"/>
        </w:rPr>
        <w:t xml:space="preserve"> Правительства Российской Федерации от 31 декабря 2020 г. N 2467 "Об утверждении перечня нормативных правовых актов и групп нормативных правовых актов Правительства Российской Федерации, нормативных правовых актов, отдельных положений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ССР, решений Государственной комиссии по радиочастотам, содержащих обязательные требования, в отношении которых не применяются положения частей 1, 2 и 3 статьи 15 Федерального закона "Об обязательных требованиях в Российской Федерации" (Собрание законодательства Российской Федерации, 2021, N 2, ст. 471; N 35, ст. 6316; 2022, N 1, ст. 136, 171; N 2, ст. 535, 536; N 4, ст. 646; N 10, ст. 1498, 1524; N 23, ст. 3834; N 34, ст. 5991; N 36, ст. 6224; N 40, ст. 6815).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Федеральной антимонопольной службе в 3-месячный срок утвердить:</w:t>
      </w:r>
    </w:p>
    <w:p>
      <w:pPr>
        <w:pStyle w:val="0"/>
        <w:spacing w:before="240" w:line-rule="auto"/>
        <w:ind w:firstLine="540"/>
        <w:jc w:val="both"/>
      </w:pPr>
      <w:hyperlink w:history="0" r:id="rId10" w:tooltip="Приказ ФАС России от 18.05.2023 N 289/23 &quot;Об утверждении Методических рекомендаций по установлению цен (тарифов) на предоставление доступа к инфраструктуре для размещения сетей электросвязи&quot; {КонсультантПлюс}">
        <w:r>
          <w:rPr>
            <w:sz w:val="24"/>
            <w:color w:val="0000ff"/>
          </w:rPr>
          <w:t xml:space="preserve">методические рекомендации</w:t>
        </w:r>
      </w:hyperlink>
      <w:r>
        <w:rPr>
          <w:sz w:val="24"/>
        </w:rPr>
        <w:t xml:space="preserve"> по установлению цен (тарифов) на предоставление доступа к инфраструктуре для размещения сетей электросвязи, предусмотренные </w:t>
      </w:r>
      <w:hyperlink w:history="0" w:anchor="P183" w:tooltip="Установление цен (тарифов) на предоставление доступа к инфраструктуре для размещения сетей электросвязи осуществляется с учетом методических рекомендаций по установлению цен (тарифов) на предоставление доступа к инфраструктуре для размещения сетей электросвязи, утверждаемых Федеральной антимонопольной службой.">
        <w:r>
          <w:rPr>
            <w:sz w:val="24"/>
            <w:color w:val="0000ff"/>
          </w:rPr>
          <w:t xml:space="preserve">пунктом 39</w:t>
        </w:r>
      </w:hyperlink>
      <w:r>
        <w:rPr>
          <w:sz w:val="24"/>
        </w:rPr>
        <w:t xml:space="preserve"> Правил;</w:t>
      </w:r>
    </w:p>
    <w:p>
      <w:pPr>
        <w:pStyle w:val="0"/>
        <w:spacing w:before="240" w:line-rule="auto"/>
        <w:ind w:firstLine="540"/>
        <w:jc w:val="both"/>
      </w:pPr>
      <w:hyperlink w:history="0" r:id="rId11" w:tooltip="Приказ ФАС России от 06.10.2023 N 705/23 &quot;Об утверждении рекомендуемых форм раскрытия информации, предусмотренной Правилами недискриминационного доступа к инфраструктуре для размещения сетей электросвязи, утвержденных постановлением Правительства Российской Федерации от 22 ноября 2022 г. N 2106, а также рекомендаций по заполнению указанных форм&quot; {КонсультантПлюс}">
        <w:r>
          <w:rPr>
            <w:sz w:val="24"/>
            <w:color w:val="0000ff"/>
          </w:rPr>
          <w:t xml:space="preserve">формы</w:t>
        </w:r>
      </w:hyperlink>
      <w:r>
        <w:rPr>
          <w:sz w:val="24"/>
        </w:rPr>
        <w:t xml:space="preserve"> раскрытия информации, предусмотренной </w:t>
      </w:r>
      <w:hyperlink w:history="0" w:anchor="P76" w:tooltip="10. В состав информации, подлежащей опубликованию владельцем инфраструктуры в соответствии с настоящими Правилами, входят:">
        <w:r>
          <w:rPr>
            <w:sz w:val="24"/>
            <w:color w:val="0000ff"/>
          </w:rPr>
          <w:t xml:space="preserve">пунктом 10</w:t>
        </w:r>
      </w:hyperlink>
      <w:r>
        <w:rPr>
          <w:sz w:val="24"/>
        </w:rPr>
        <w:t xml:space="preserve"> Правил, а также </w:t>
      </w:r>
      <w:hyperlink w:history="0" r:id="rId12" w:tooltip="Приказ ФАС России от 06.10.2023 N 705/23 &quot;Об утверждении рекомендуемых форм раскрытия информации, предусмотренной Правилами недискриминационного доступа к инфраструктуре для размещения сетей электросвязи, утвержденных постановлением Правительства Российской Федерации от 22 ноября 2022 г. N 2106, а также рекомендаций по заполнению указанных форм&quot; {КонсультантПлюс}">
        <w:r>
          <w:rPr>
            <w:sz w:val="24"/>
            <w:color w:val="0000ff"/>
          </w:rPr>
          <w:t xml:space="preserve">порядок</w:t>
        </w:r>
      </w:hyperlink>
      <w:r>
        <w:rPr>
          <w:sz w:val="24"/>
        </w:rPr>
        <w:t xml:space="preserve"> заполнения указанных форм.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Установить, что начало раскрытия информации об условиях доступа к инфраструктуре для размещения сетей электросвязи, предусмотренной </w:t>
      </w:r>
      <w:hyperlink w:history="0" w:anchor="P76" w:tooltip="10. В состав информации, подлежащей опубликованию владельцем инфраструктуры в соответствии с настоящими Правилами, входят:">
        <w:r>
          <w:rPr>
            <w:sz w:val="24"/>
            <w:color w:val="0000ff"/>
          </w:rPr>
          <w:t xml:space="preserve">пунктом 10</w:t>
        </w:r>
      </w:hyperlink>
      <w:r>
        <w:rPr>
          <w:sz w:val="24"/>
        </w:rPr>
        <w:t xml:space="preserve"> Правил, а также начало ведения реестра заявлений о предоставлении доступа к инфраструктуре, предусмотренного </w:t>
      </w:r>
      <w:hyperlink w:history="0" w:anchor="P118" w:tooltip="22. Владелец инфраструктуры обязан вести реестр заявлений о предоставлении доступа к инфраструктуре (далее - реестр). Запись в реестр вносится не позднее одного рабочего дня, следующего за днем поступления заявления владельцу инфраструктуры. В реестре фиксируются дата и время поступления заявления, его номер, наименование и организационно-правовая форма пользователя инфраструктуры, направившего заявление (далее - заявитель), объект инфраструктуры, к которому запрашивается доступ, а также планируемый срок...">
        <w:r>
          <w:rPr>
            <w:sz w:val="24"/>
            <w:color w:val="0000ff"/>
          </w:rPr>
          <w:t xml:space="preserve">пунктом 22</w:t>
        </w:r>
      </w:hyperlink>
      <w:r>
        <w:rPr>
          <w:sz w:val="24"/>
        </w:rPr>
        <w:t xml:space="preserve"> Правил, должны быть осуществлены в течение 6 месяцев со дня вступления в силу настоящего постановления.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Признать утратившим силу </w:t>
      </w:r>
      <w:hyperlink w:history="0" r:id="rId13" w:tooltip="Постановление Правительства РФ от 29.11.2014 N 1284 (ред. от 20.11.2018) &quot;Об утверждении Правил недискриминационного доступа к инфраструктуре для размещения сетей электросвязи&quot; ------------ Утратил силу или отменен {КонсультантПлюс}">
        <w:r>
          <w:rPr>
            <w:sz w:val="24"/>
            <w:color w:val="0000ff"/>
          </w:rPr>
          <w:t xml:space="preserve">постановление</w:t>
        </w:r>
      </w:hyperlink>
      <w:r>
        <w:rPr>
          <w:sz w:val="24"/>
        </w:rPr>
        <w:t xml:space="preserve"> Правительства Российской Федерации от 29 ноября 2014 г. N 1284 "Об утверждении Правил недискриминационного доступа к инфраструктуре для размещения сетей электросвязи" (Собрание законодательства Российской Федерации, 2014, N 50, ст. 7076).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Настоящее постановление вступает в силу с 1 марта 2023 г., за исключением </w:t>
      </w:r>
      <w:hyperlink w:history="0" w:anchor="P211" w:tooltip="1 - 3. Утратили силу. - Постановление Правительства РФ от 12.06.2024 N 792.">
        <w:r>
          <w:rPr>
            <w:sz w:val="24"/>
            <w:color w:val="0000ff"/>
          </w:rPr>
          <w:t xml:space="preserve">пунктов 1</w:t>
        </w:r>
      </w:hyperlink>
      <w:r>
        <w:rPr>
          <w:sz w:val="24"/>
        </w:rPr>
        <w:t xml:space="preserve"> и </w:t>
      </w:r>
      <w:hyperlink w:history="0" w:anchor="P211" w:tooltip="1 - 3. Утратили силу. - Постановление Правительства РФ от 12.06.2024 N 792.">
        <w:r>
          <w:rPr>
            <w:sz w:val="24"/>
            <w:color w:val="0000ff"/>
          </w:rPr>
          <w:t xml:space="preserve">2</w:t>
        </w:r>
      </w:hyperlink>
      <w:r>
        <w:rPr>
          <w:sz w:val="24"/>
        </w:rPr>
        <w:t xml:space="preserve"> изменений, утвержденных настоящим постановлением, которые вступают в силу со дня официального опубликования настоящего постановления.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Правила действуют до 1 марта 2029 г.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Председатель Правительства</w:t>
      </w:r>
    </w:p>
    <w:p>
      <w:pPr>
        <w:pStyle w:val="0"/>
        <w:jc w:val="right"/>
      </w:pPr>
      <w:r>
        <w:rPr>
          <w:sz w:val="24"/>
        </w:rPr>
        <w:t xml:space="preserve">Российской Федерации</w:t>
      </w:r>
    </w:p>
    <w:p>
      <w:pPr>
        <w:pStyle w:val="0"/>
        <w:jc w:val="right"/>
      </w:pPr>
      <w:r>
        <w:rPr>
          <w:sz w:val="24"/>
        </w:rPr>
        <w:t xml:space="preserve">М.МИШУСТИН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Утверждены</w:t>
      </w:r>
    </w:p>
    <w:p>
      <w:pPr>
        <w:pStyle w:val="0"/>
        <w:jc w:val="right"/>
      </w:pPr>
      <w:r>
        <w:rPr>
          <w:sz w:val="24"/>
        </w:rPr>
        <w:t xml:space="preserve">постановлением Правительства</w:t>
      </w:r>
    </w:p>
    <w:p>
      <w:pPr>
        <w:pStyle w:val="0"/>
        <w:jc w:val="right"/>
      </w:pPr>
      <w:r>
        <w:rPr>
          <w:sz w:val="24"/>
        </w:rPr>
        <w:t xml:space="preserve">Российской Федерации</w:t>
      </w:r>
    </w:p>
    <w:p>
      <w:pPr>
        <w:pStyle w:val="0"/>
        <w:jc w:val="right"/>
      </w:pPr>
      <w:r>
        <w:rPr>
          <w:sz w:val="24"/>
        </w:rPr>
        <w:t xml:space="preserve">от 22 ноября 2022 г. N 2106</w:t>
      </w:r>
    </w:p>
    <w:p>
      <w:pPr>
        <w:pStyle w:val="0"/>
        <w:jc w:val="both"/>
      </w:pPr>
      <w:r>
        <w:rPr>
          <w:sz w:val="24"/>
        </w:rPr>
      </w:r>
    </w:p>
    <w:bookmarkStart w:id="37" w:name="P37"/>
    <w:bookmarkEnd w:id="37"/>
    <w:p>
      <w:pPr>
        <w:pStyle w:val="2"/>
        <w:jc w:val="center"/>
      </w:pPr>
      <w:r>
        <w:rPr>
          <w:sz w:val="24"/>
        </w:rPr>
        <w:t xml:space="preserve">ПРАВИЛА</w:t>
      </w:r>
    </w:p>
    <w:p>
      <w:pPr>
        <w:pStyle w:val="2"/>
        <w:jc w:val="center"/>
      </w:pPr>
      <w:r>
        <w:rPr>
          <w:sz w:val="24"/>
        </w:rPr>
        <w:t xml:space="preserve">НЕДИСКРИМИНАЦИОННОГО ДОСТУПА К ИНФРАСТРУКТУРЕ ДЛЯ РАЗМЕЩЕНИЯ</w:t>
      </w:r>
    </w:p>
    <w:p>
      <w:pPr>
        <w:pStyle w:val="2"/>
        <w:jc w:val="center"/>
      </w:pPr>
      <w:r>
        <w:rPr>
          <w:sz w:val="24"/>
        </w:rPr>
        <w:t xml:space="preserve">СЕТЕЙ ЭЛЕКТРОСВЯЗИ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I. Общие положения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Настоящие Правила определяют условия и порядок обеспечения недискриминационного доступа к инфраструктуре для размещения сетей электросвязи, которая используется или может быть использована для оказания услуг в сфере общедоступной электросвязи.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Понятия, используемые в настоящих Правилах, означают следующее: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"инфраструктура для размещения сетей электросвязи" (далее - инфраструктура) - специальные объекты инфраструктуры и (или) сопряженные объекты инфраструктуры;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"специальные объекты инфраструктуры" - специально созданные или приспособленные для размещения сетей электросвязи (их отдельных элементов) объекты инфраструктуры, к которым относятся в том числе: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сооружения связи, в том числе линейно-кабельные сооружения связи (за исключением кабелей связи, в том числе их части);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здания, сооружения либо отдельные помещения в них, специально созданные для размещения сетей электросвязи (их отдельных элементов);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столбовые и стоечные опоры;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"сопряженные объекты инфраструктуры" - объекты инфраструктуры, в том числе созданные для целей, не связанных с оказанием услуг электросвязи, которые могут использоваться для размещения сетей электросвязи (их отдельных элементов) в порядке, установленном законодательством Российской Федерации, и к которым относятся в том числе воздушные линии электропередачи, столбовые опоры, мосты, туннели, прочие дорожные сооружения и коллекторы;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"владелец инфраструктуры" - субъект естественной монополии, регулирование деятельности которого осуществляется в соответствии с Федеральным </w:t>
      </w:r>
      <w:hyperlink w:history="0" r:id="rId14" w:tooltip="Федеральный закон от 17.08.1995 N 147-ФЗ (ред. от 08.08.2024) &quot;О естественных монополиях&quot; {КонсультантПлюс}">
        <w:r>
          <w:rPr>
            <w:sz w:val="24"/>
            <w:color w:val="0000ff"/>
          </w:rPr>
          <w:t xml:space="preserve">законом</w:t>
        </w:r>
      </w:hyperlink>
      <w:r>
        <w:rPr>
          <w:sz w:val="24"/>
        </w:rPr>
        <w:t xml:space="preserve"> "О естественных монополиях" и который является собственником инфраструктуры и (или) распоряжается инфраструктурой на ином законном основании;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"доступ к инфраструктуре" - получение во временное пользование объектов инфраструктуры и (или) их части;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"пользователь инфраструктуры" - лицо, заказывающее и (или) использующее доступ к инфраструктуре в целях размещения сетей электросвязи и (или) их отдельных элементов на основании возмездного договора о предоставлении доступа к инфраструктуре (далее - договор) с владельцем инфраструктуры;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"технологическая возможность доступа к инфраструктуре" - обеспечение соответствия объекта инфраструктуры технологическим требованиям и нормам инфраструктуры при предоставлении доступа к этому объекту инфраструктуры, в том числе для осуществления основной деятельности владельца инфраструктуры;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"экономическая возможность доступа к инфраструктуре" - обеспечение возмещения экономически обоснованных расходов и необходимой прибыли владельца инфраструктуры, связанных с предоставлением доступа к инфраструктуре, за счет пользователя инфраструктуры.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Недискриминационный доступ к инфраструктуре предусматривает обеспечение равных условий реализации прав пользователей инфраструктуры независимо от их организационно-правовой формы, правовых отношений с владельцем инфраструктуры. Недискриминационный доступ к инфраструктуре может допускать применение дифференцированных условий доступа, которые экономически и технологически обоснованы.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Государственный контроль за соблюдением требований, определенных настоящими Правилами, осуществляется Федеральной антимонопольной службой и ее территориальными органами в пределах установленных полномочий по вопросам соблюдения антимонопольного законодательства Российской Федерации и законодательства Российской Федерации о естественных монополиях.</w:t>
      </w:r>
    </w:p>
    <w:bookmarkStart w:id="58" w:name="P58"/>
    <w:bookmarkEnd w:id="58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Министерство цифрового развития, связи и массовых коммуникаций Российской Федерации в соответствии с законодательством Российской Федерации устанавливает </w:t>
      </w:r>
      <w:hyperlink w:history="0" r:id="rId15" w:tooltip="Приказ Минцифры России от 30.06.2023 N 596 &quot;Об утверждении методических рекомендаций по размещению сетей электросвязи (их отдельных элементов) на специальных объектах инфраструктуры и методических рекомендаций по техническому обслуживанию специальных объектов инфраструктуры&quot; {КонсультантПлюс}">
        <w:r>
          <w:rPr>
            <w:sz w:val="24"/>
            <w:color w:val="0000ff"/>
          </w:rPr>
          <w:t xml:space="preserve">методические рекомендации</w:t>
        </w:r>
      </w:hyperlink>
      <w:r>
        <w:rPr>
          <w:sz w:val="24"/>
        </w:rPr>
        <w:t xml:space="preserve"> по размещению сетей электросвязи (их отдельных элементов) на специальных объектах инфраструктуры и </w:t>
      </w:r>
      <w:hyperlink w:history="0" r:id="rId16" w:tooltip="Приказ Минцифры России от 30.06.2023 N 596 &quot;Об утверждении методических рекомендаций по размещению сетей электросвязи (их отдельных элементов) на специальных объектах инфраструктуры и методических рекомендаций по техническому обслуживанию специальных объектов инфраструктуры&quot; {КонсультантПлюс}">
        <w:r>
          <w:rPr>
            <w:sz w:val="24"/>
            <w:color w:val="0000ff"/>
          </w:rPr>
          <w:t xml:space="preserve">методические рекомендации</w:t>
        </w:r>
      </w:hyperlink>
      <w:r>
        <w:rPr>
          <w:sz w:val="24"/>
        </w:rPr>
        <w:t xml:space="preserve"> по техническому обслуживанию специальных объектов инфраструктуры.</w:t>
      </w:r>
    </w:p>
    <w:bookmarkStart w:id="59" w:name="P59"/>
    <w:bookmarkEnd w:id="59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Федеральные органы исполнительной власти, осуществляющие функции по выработке государственной политики и нормативно-правовому регулированию в соответствующей сфере, по согласованию с Министерством цифрового развития, связи и массовых коммуникаций Российской Федерации устанавливают методические рекомендации по размещению сетей электросвязи (их отдельных элементов) на сопряженных объектах инфраструктуры и иные методические рекомендации, обеспечивающие возможность размещения сетей электросвязи (их отдельных элементов) на сопряженных объектах инфраструктуры без ущерба для осуществления основного вида деятельности владельца инфраструктуры.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II. Общие условия недискриминационного доступа</w:t>
      </w:r>
    </w:p>
    <w:p>
      <w:pPr>
        <w:pStyle w:val="2"/>
        <w:jc w:val="center"/>
      </w:pPr>
      <w:r>
        <w:rPr>
          <w:sz w:val="24"/>
        </w:rPr>
        <w:t xml:space="preserve">пользователей к инфраструктуре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7. Применение настоящих Правил осуществляется исходя из следующих принципов: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обеспечение потребителям услуг электросвязи возможности получения услуг электросвязи у выбранного ими оператора связи;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обеспечение недискриминационного доступа к инфраструктуре для пользователей инфраструктуры;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создание условий для развития конкуренции на рынке услуг общедоступной электросвязи;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доступность информации об условиях доступа к инфраструктуре.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8. Предоставление доступа к инфраструктуре для всех пользователей инфраструктуры должно осуществляться в том же порядке и на тех же условиях, на которых структурные подразделения владельца инфраструктуры либо его аффилированные лица используют инфраструктуру для целей размещения сетей электросвязи (их отдельных элементов) в случае такого использования, за исключением размещения технологических сетей связи (их отдельных элементов).</w:t>
      </w:r>
    </w:p>
    <w:p>
      <w:pPr>
        <w:pStyle w:val="0"/>
        <w:ind w:firstLine="540"/>
        <w:jc w:val="both"/>
      </w:pPr>
      <w:r>
        <w:rPr>
          <w:sz w:val="24"/>
        </w:rPr>
      </w:r>
    </w:p>
    <w:bookmarkStart w:id="71" w:name="P71"/>
    <w:bookmarkEnd w:id="71"/>
    <w:p>
      <w:pPr>
        <w:pStyle w:val="2"/>
        <w:outlineLvl w:val="1"/>
        <w:jc w:val="center"/>
      </w:pPr>
      <w:r>
        <w:rPr>
          <w:sz w:val="24"/>
        </w:rPr>
        <w:t xml:space="preserve">III. Перечень информации об условиях доступа</w:t>
      </w:r>
    </w:p>
    <w:p>
      <w:pPr>
        <w:pStyle w:val="2"/>
        <w:jc w:val="center"/>
      </w:pPr>
      <w:r>
        <w:rPr>
          <w:sz w:val="24"/>
        </w:rPr>
        <w:t xml:space="preserve">к инфраструктуре и порядок ее раскрытия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9. Владелец инфраструктуры обязан раскрывать пользователям инфраструктуры информацию об условиях и порядке доступа к инфраструктуре.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Под раскрытием информации понимается обеспечение доступа к ней неограниченного круга лиц путем размещения на сайте владельца инфраструктуры в информационно-телекоммуникационной сети "Интернет" либо в печатных средствах массовой информации, территорией распространения которых является Российская Федерация (официальные печатные издания), а также предоставление такой информации по запросу пользователя инфраструктуры.</w:t>
      </w:r>
    </w:p>
    <w:bookmarkStart w:id="76" w:name="P76"/>
    <w:bookmarkEnd w:id="76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10. В состав информации, подлежащей опубликованию владельцем инфраструктуры в соответствии с настоящими Правилами, входят: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перечень специальных объектов инфраструктуры, к которым может быть предоставлен доступ владельцем инфраструктуры в соответствии с </w:t>
      </w:r>
      <w:hyperlink w:history="0" w:anchor="P102" w:tooltip="18. Владелец инфраструктуры при наличии технологической и экономической возможности не вправе отказать в предоставлении доступа к ней обратившемуся пользователю инфраструктуры, если иное не предусмотрено законодательством Российской Федерации и настоящими Правилами. Доступ к инфраструктуре должен быть предоставлен любому пользователю инфраструктуры на основе недискриминационных условий.">
        <w:r>
          <w:rPr>
            <w:sz w:val="24"/>
            <w:color w:val="0000ff"/>
          </w:rPr>
          <w:t xml:space="preserve">пунктом 18</w:t>
        </w:r>
      </w:hyperlink>
      <w:r>
        <w:rPr>
          <w:sz w:val="24"/>
        </w:rPr>
        <w:t xml:space="preserve"> настоящих Правил;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порядок формирования цены (тарифа) за предоставление доступа к инфраструктуре, включая условия дифференциации цен (тарифов);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информация о порядке и условиях выполнения запросов на предоставление информации о доступе к конкретным объектам инфраструктуры;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реестр заявлений о предоставлении доступа к инфраструктуре, который ведется владельцем инфраструктуры в соответствии с </w:t>
      </w:r>
      <w:hyperlink w:history="0" w:anchor="P118" w:tooltip="22. Владелец инфраструктуры обязан вести реестр заявлений о предоставлении доступа к инфраструктуре (далее - реестр). Запись в реестр вносится не позднее одного рабочего дня, следующего за днем поступления заявления владельцу инфраструктуры. В реестре фиксируются дата и время поступления заявления, его номер, наименование и организационно-правовая форма пользователя инфраструктуры, направившего заявление (далее - заявитель), объект инфраструктуры, к которому запрашивается доступ, а также планируемый срок...">
        <w:r>
          <w:rPr>
            <w:sz w:val="24"/>
            <w:color w:val="0000ff"/>
          </w:rPr>
          <w:t xml:space="preserve">пунктом 22</w:t>
        </w:r>
      </w:hyperlink>
      <w:r>
        <w:rPr>
          <w:sz w:val="24"/>
        </w:rPr>
        <w:t xml:space="preserve"> настоящих Правил;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д) сведения о размере платы за предоставление информации, предусмотренной </w:t>
      </w:r>
      <w:hyperlink w:history="0" w:anchor="P87" w:tooltip="13. По запросу, направленному пользователем инфраструктуры владельцу инфраструктуры в письменной форме, владелец инфраструктуры посредством электронной и (или) почтовой связи предоставляет пользователю инфраструктуры следующую информацию:">
        <w:r>
          <w:rPr>
            <w:sz w:val="24"/>
            <w:color w:val="0000ff"/>
          </w:rPr>
          <w:t xml:space="preserve">пунктом 13</w:t>
        </w:r>
      </w:hyperlink>
      <w:r>
        <w:rPr>
          <w:sz w:val="24"/>
        </w:rPr>
        <w:t xml:space="preserve"> настоящих Правил.</w:t>
      </w:r>
    </w:p>
    <w:bookmarkStart w:id="82" w:name="P82"/>
    <w:bookmarkEnd w:id="82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11. Информация, предусмотренная </w:t>
      </w:r>
      <w:hyperlink w:history="0" w:anchor="P76" w:tooltip="10. В состав информации, подлежащей опубликованию владельцем инфраструктуры в соответствии с настоящими Правилами, входят:">
        <w:r>
          <w:rPr>
            <w:sz w:val="24"/>
            <w:color w:val="0000ff"/>
          </w:rPr>
          <w:t xml:space="preserve">пунктом 10</w:t>
        </w:r>
      </w:hyperlink>
      <w:r>
        <w:rPr>
          <w:sz w:val="24"/>
        </w:rPr>
        <w:t xml:space="preserve"> настоящих Правил, должна быть опубликована либо актуализирована ежегодно, до 1 марта, а также в течение 10 рабочих дней со дня приобретения прав в отношении объекта инфраструктуры, а для объектов, требующих монтажа и введения в эксплуатацию, - со дня введения объекта в эксплуатацию (подписания акта о вводе объекта в эксплуатацию, получения разрешения на эксплуатацию объекта). Изменения информации, предусмотренной </w:t>
      </w:r>
      <w:hyperlink w:history="0" w:anchor="P76" w:tooltip="10. В состав информации, подлежащей опубликованию владельцем инфраструктуры в соответствии с настоящими Правилами, входят:">
        <w:r>
          <w:rPr>
            <w:sz w:val="24"/>
            <w:color w:val="0000ff"/>
          </w:rPr>
          <w:t xml:space="preserve">пунктом 10</w:t>
        </w:r>
      </w:hyperlink>
      <w:r>
        <w:rPr>
          <w:sz w:val="24"/>
        </w:rPr>
        <w:t xml:space="preserve"> настоящих Правил, подлежат опубликованию в тех же источниках, в которых первоначально опубликована соответствующая информация, в следующие сроки: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течение 30 рабочих дней со дня принятия решения о внесении изменений - в официальных печатных изданиях;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течение 5 рабочих дней со дня принятия решения о внесении изменений - на официальном сайте.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если размещенная в соответствии с </w:t>
      </w:r>
      <w:hyperlink w:history="0" w:anchor="P76" w:tooltip="10. В состав информации, подлежащей опубликованию владельцем инфраструктуры в соответствии с настоящими Правилами, входят:">
        <w:r>
          <w:rPr>
            <w:sz w:val="24"/>
            <w:color w:val="0000ff"/>
          </w:rPr>
          <w:t xml:space="preserve">пунктом 10</w:t>
        </w:r>
      </w:hyperlink>
      <w:r>
        <w:rPr>
          <w:sz w:val="24"/>
        </w:rPr>
        <w:t xml:space="preserve"> настоящих Правил информация не изменяется, требование опубликовывать либо актуализировать такую информацию ежегодно, до 1 марта, не применяется.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12. Опубликованию подлежит информация, не составляющая государственной тайны.</w:t>
      </w:r>
    </w:p>
    <w:bookmarkStart w:id="87" w:name="P87"/>
    <w:bookmarkEnd w:id="87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13. По запросу, направленному пользователем инфраструктуры владельцу инфраструктуры в письменной форме, владелец инфраструктуры посредством электронной и (или) почтовой связи предоставляет пользователю инфраструктуры следующую информацию: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схемы размещения объектов инфраструктуры и иная техническая информация, необходимая для организации доступа к инфраструктуре;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информация о наличии (отсутствии) технологической возможности предоставления доступа к объекту инфраструктуры;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порядок выполнения технологических, технических и других мероприятий, связанных с предоставлением доступа к инфраструктуре;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порядок формирования цены (тарифа) на предоставление доступа к инфраструктуре, информация о которой запрашивается;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д) условия доступа сотрудников пользователя инфраструктуры к инфраструктуре.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14. Информация, предусмотренная </w:t>
      </w:r>
      <w:hyperlink w:history="0" w:anchor="P87" w:tooltip="13. По запросу, направленному пользователем инфраструктуры владельцу инфраструктуры в письменной форме, владелец инфраструктуры посредством электронной и (или) почтовой связи предоставляет пользователю инфраструктуры следующую информацию:">
        <w:r>
          <w:rPr>
            <w:sz w:val="24"/>
            <w:color w:val="0000ff"/>
          </w:rPr>
          <w:t xml:space="preserve">пунктом 13</w:t>
        </w:r>
      </w:hyperlink>
      <w:r>
        <w:rPr>
          <w:sz w:val="24"/>
        </w:rPr>
        <w:t xml:space="preserve"> настоящих Правил, предоставляется за исключением случаев, когда составляет государственную тайну, а также за исключением иных случаев, установленных законодательством Российской Федерации.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15. К запросу пользователя инфраструктуры, указанному в </w:t>
      </w:r>
      <w:hyperlink w:history="0" w:anchor="P87" w:tooltip="13. По запросу, направленному пользователем инфраструктуры владельцу инфраструктуры в письменной форме, владелец инфраструктуры посредством электронной и (или) почтовой связи предоставляет пользователю инфраструктуры следующую информацию:">
        <w:r>
          <w:rPr>
            <w:sz w:val="24"/>
            <w:color w:val="0000ff"/>
          </w:rPr>
          <w:t xml:space="preserve">пункте 13</w:t>
        </w:r>
      </w:hyperlink>
      <w:r>
        <w:rPr>
          <w:sz w:val="24"/>
        </w:rPr>
        <w:t xml:space="preserve"> настоящих Правил, должно быть приложено письменное обязательство о сохранении конфиденциальности предоставляемой информации и неиспользовании ее в противоправных целях.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Информация, предусмотренная </w:t>
      </w:r>
      <w:hyperlink w:history="0" w:anchor="P87" w:tooltip="13. По запросу, направленному пользователем инфраструктуры владельцу инфраструктуры в письменной форме, владелец инфраструктуры посредством электронной и (или) почтовой связи предоставляет пользователю инфраструктуры следующую информацию:">
        <w:r>
          <w:rPr>
            <w:sz w:val="24"/>
            <w:color w:val="0000ff"/>
          </w:rPr>
          <w:t xml:space="preserve">пунктом 13</w:t>
        </w:r>
      </w:hyperlink>
      <w:r>
        <w:rPr>
          <w:sz w:val="24"/>
        </w:rPr>
        <w:t xml:space="preserve"> настоящих Правил, рассматривается пользователем инфраструктуры как конфиденциальная, не подлежащая раскрытию третьим лицам без согласия владельца инфраструктуры, за исключением случаев, предусмотренных законодательством Российской Федерации.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16. Срок выполнения владельцем инфраструктуры запроса, направленного пользователем инфраструктуры, на предоставление информации в соответствии с </w:t>
      </w:r>
      <w:hyperlink w:history="0" w:anchor="P87" w:tooltip="13. По запросу, направленному пользователем инфраструктуры владельцу инфраструктуры в письменной форме, владелец инфраструктуры посредством электронной и (или) почтовой связи предоставляет пользователю инфраструктуры следующую информацию:">
        <w:r>
          <w:rPr>
            <w:sz w:val="24"/>
            <w:color w:val="0000ff"/>
          </w:rPr>
          <w:t xml:space="preserve">пунктом 13</w:t>
        </w:r>
      </w:hyperlink>
      <w:r>
        <w:rPr>
          <w:sz w:val="24"/>
        </w:rPr>
        <w:t xml:space="preserve"> настоящих Правил не может превышать 30 рабочих дней со дня получения такого запроса.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Владелец инфраструктуры вправе взимать плату за предоставление информации, предусмотренной </w:t>
      </w:r>
      <w:hyperlink w:history="0" w:anchor="P87" w:tooltip="13. По запросу, направленному пользователем инфраструктуры владельцу инфраструктуры в письменной форме, владелец инфраструктуры посредством электронной и (или) почтовой связи предоставляет пользователю инфраструктуры следующую информацию:">
        <w:r>
          <w:rPr>
            <w:sz w:val="24"/>
            <w:color w:val="0000ff"/>
          </w:rPr>
          <w:t xml:space="preserve">пунктом 13</w:t>
        </w:r>
      </w:hyperlink>
      <w:r>
        <w:rPr>
          <w:sz w:val="24"/>
        </w:rPr>
        <w:t xml:space="preserve"> настоящих Правил, только в случае выполнения работ по осмотру, измерению, обследованию объекта инфраструктуры, необходимых для предоставления информации. Цена (тариф) на предоставление сопоставимой по объему и характеру информации устанавливается одинаковой для всех пользователей инфраструктуры.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17. Владелец инфраструктуры несет ответственность за своевременность, полноту и достоверность предоставляемой и раскрываемой информации в порядке, установленном законодательством Российской Федерации.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IV. Условия доступа к инфраструктуре</w:t>
      </w:r>
    </w:p>
    <w:p>
      <w:pPr>
        <w:pStyle w:val="0"/>
        <w:jc w:val="both"/>
      </w:pPr>
      <w:r>
        <w:rPr>
          <w:sz w:val="24"/>
        </w:rPr>
      </w:r>
    </w:p>
    <w:bookmarkStart w:id="102" w:name="P102"/>
    <w:bookmarkEnd w:id="102"/>
    <w:p>
      <w:pPr>
        <w:pStyle w:val="0"/>
        <w:ind w:firstLine="540"/>
        <w:jc w:val="both"/>
      </w:pPr>
      <w:r>
        <w:rPr>
          <w:sz w:val="24"/>
        </w:rPr>
        <w:t xml:space="preserve">18. Владелец инфраструктуры при наличии технологической и экономической возможности не вправе отказать в предоставлении доступа к ней обратившемуся пользователю инфраструктуры, если иное не предусмотрено законодательством Российской Федерации и настоящими Правилами. Доступ к инфраструктуре должен быть предоставлен любому пользователю инфраструктуры на основе недискриминационных условий.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этом доступ к сопряженным объектам инфраструктуры, в том числе к объектам транспортной и энергетической инфраструктуры, предоставляется при условии, что размещение сетей электросвязи (их отдельных элементов) не препятствует использованию таких объектов инфраструктуры по прямому назначению, а также обеспечивает безопасность функционирования этих объектов инфраструктуры.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Владелец инфраструктуры не вправе обусловливать получение доступа к инфраструктуре получением иных платных услуг либо доступом к иным объектам, которые пользователь инфраструктуры не заказывал, если иное не установлено настоящими Правилами. Доступ к инфраструктуре должен быть гарантирован в любой части инфраструктуры, где имеется технологическая возможность для предоставления такого доступа.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Для целей организации технологических сетей электросвязи владельцы сопряженных объектов инфраструктуры вправе устанавливать требования: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к обязательному размещению сетей электросвязи пользователей инфраструктуры на дополнительных сопряженных объектах инфраструктуры в пределах тех сопряженных объектов инфраструктуры, на которых пользователь инфраструктуры планирует размещение сетей электросвязи;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к предоставлению владельцу инфраструктуры возможности использования сетей электросвязи пользователя инфраструктуры, размещенных на сопряженных объектах инфраструктуры, принадлежащих владельцу инфраструктуры.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19. Предоставление доступа к инфраструктуре осуществляется на основании договора.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Необоснованное уклонение или отказ от заключения договора могут быть обжалованы в судебном порядке либо в порядке, установленном антимонопольным законодательством Российской Федерации.</w:t>
      </w:r>
    </w:p>
    <w:bookmarkStart w:id="110" w:name="P110"/>
    <w:bookmarkEnd w:id="110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20. Пользователь инфраструктуры, который намерен получить доступ к инфраструктуре, направляет владельцу инфраструктуры в письменной форме заявление о предоставлении доступа к инфраструктуре (далее - заявление), которое должно содержать следующие сведения: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наименование и организационно-правовая форма пользователя инфраструктуры;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фактический почтовый адрес пользователя инфраструктуры;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перечень объектов инфраструктуры, к которым пользователь инфраструктуры намерен получить доступ;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предполагаемые сроки использования инфраструктуры;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д) цель предполагаемого использования инфраструктуры;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е) перечень отдельных элементов сети электросвязи пользователя инфраструктуры, планируемых к размещению на объекте инфраструктуры.</w:t>
      </w:r>
    </w:p>
    <w:bookmarkStart w:id="117" w:name="P117"/>
    <w:bookmarkEnd w:id="117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21. К заявлению должна быть приложена копия свидетельства о государственной регистрации пользователя инфраструктуры в качестве юридического лица или индивидуального предпринимателя.</w:t>
      </w:r>
    </w:p>
    <w:bookmarkStart w:id="118" w:name="P118"/>
    <w:bookmarkEnd w:id="118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22. Владелец инфраструктуры обязан вести реестр заявлений о предоставлении доступа к инфраструктуре (далее - реестр). Запись в реестр вносится не позднее одного рабочего дня, следующего за днем поступления заявления владельцу инфраструктуры. В реестре фиксируются дата и время поступления заявления, его номер, наименование и организационно-правовая форма пользователя инфраструктуры, направившего заявление (далее - заявитель), объект инфраструктуры, к которому запрашивается доступ, а также планируемый срок начала использования объектов инфраструктуры.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реестре фиксируются сведения о планах, в том числе о долгосрочных, владельца инфраструктуры по задействованию инфраструктуры для размещения собственных сетей электросвязи (их отдельных элементов) в целях оказания услуг общедоступной электросвязи в том же порядке, что и сведения о заявлениях. Отказ в регистрации заявлений, искажение сроков их регистрации и сроков регистрации сведений о планах владельца инфраструктуры, искажение регистрационных номеров заявлений и иных сведений не допускаются.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Реестр подлежит опубликованию в порядке, предусмотренном </w:t>
      </w:r>
      <w:hyperlink w:history="0" w:anchor="P82" w:tooltip="11. Информация, предусмотренная пунктом 10 настоящих Правил, должна быть опубликована либо актуализирована ежегодно, до 1 марта, а также в течение 10 рабочих дней со дня приобретения прав в отношении объекта инфраструктуры, а для объектов, требующих монтажа и введения в эксплуатацию, - со дня введения объекта в эксплуатацию (подписания акта о вводе объекта в эксплуатацию, получения разрешения на эксплуатацию объекта). Изменения информации, предусмотренной пунктом 10 настоящих Правил, подлежат опубликован...">
        <w:r>
          <w:rPr>
            <w:sz w:val="24"/>
            <w:color w:val="0000ff"/>
          </w:rPr>
          <w:t xml:space="preserve">пунктом 11</w:t>
        </w:r>
      </w:hyperlink>
      <w:r>
        <w:rPr>
          <w:sz w:val="24"/>
        </w:rPr>
        <w:t xml:space="preserve"> настоящих Правил.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23. Владелец инфраструктуры в течение 30 рабочих дней со дня получения заявления и документов, указанных в </w:t>
      </w:r>
      <w:hyperlink w:history="0" w:anchor="P110" w:tooltip="20. Пользователь инфраструктуры, который намерен получить доступ к инфраструктуре, направляет владельцу инфраструктуры в письменной форме заявление о предоставлении доступа к инфраструктуре (далее - заявление), которое должно содержать следующие сведения:">
        <w:r>
          <w:rPr>
            <w:sz w:val="24"/>
            <w:color w:val="0000ff"/>
          </w:rPr>
          <w:t xml:space="preserve">пунктах 20</w:t>
        </w:r>
      </w:hyperlink>
      <w:r>
        <w:rPr>
          <w:sz w:val="24"/>
        </w:rPr>
        <w:t xml:space="preserve"> и </w:t>
      </w:r>
      <w:hyperlink w:history="0" w:anchor="P117" w:tooltip="21. К заявлению должна быть приложена копия свидетельства о государственной регистрации пользователя инфраструктуры в качестве юридического лица или индивидуального предпринимателя.">
        <w:r>
          <w:rPr>
            <w:sz w:val="24"/>
            <w:color w:val="0000ff"/>
          </w:rPr>
          <w:t xml:space="preserve">21</w:t>
        </w:r>
      </w:hyperlink>
      <w:r>
        <w:rPr>
          <w:sz w:val="24"/>
        </w:rPr>
        <w:t xml:space="preserve"> настоящих Правил, обязан их рассмотреть и направить заявителю оферту на заключение договора или мотивированный отказ в предоставлении доступа к инфраструктуре.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Пользователь инфраструктуры в течение 30 рабочих дней со дня получения оферты на заключение договора обязан направить владельцу инфраструктуры согласие либо отказ от заключения договора в соответствии с предложенной офертой. В случае отсутствия сведений и (или) документов о согласии либо об отказе от заключения договора в установленный срок заявление аннулируется и исключается из реестра.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24. В случае отсутствия сведений и (или) документов, указанных в </w:t>
      </w:r>
      <w:hyperlink w:history="0" w:anchor="P110" w:tooltip="20. Пользователь инфраструктуры, который намерен получить доступ к инфраструктуре, направляет владельцу инфраструктуры в письменной форме заявление о предоставлении доступа к инфраструктуре (далее - заявление), которое должно содержать следующие сведения:">
        <w:r>
          <w:rPr>
            <w:sz w:val="24"/>
            <w:color w:val="0000ff"/>
          </w:rPr>
          <w:t xml:space="preserve">пунктах 20</w:t>
        </w:r>
      </w:hyperlink>
      <w:r>
        <w:rPr>
          <w:sz w:val="24"/>
        </w:rPr>
        <w:t xml:space="preserve"> и </w:t>
      </w:r>
      <w:hyperlink w:history="0" w:anchor="P117" w:tooltip="21. К заявлению должна быть приложена копия свидетельства о государственной регистрации пользователя инфраструктуры в качестве юридического лица или индивидуального предпринимателя.">
        <w:r>
          <w:rPr>
            <w:sz w:val="24"/>
            <w:color w:val="0000ff"/>
          </w:rPr>
          <w:t xml:space="preserve">21</w:t>
        </w:r>
      </w:hyperlink>
      <w:r>
        <w:rPr>
          <w:sz w:val="24"/>
        </w:rPr>
        <w:t xml:space="preserve"> настоящих Правил, владелец инфраструктуры в течение 10 рабочих дней со дня получения заявления уведомляет об этом заявителя и в течение 15 рабочих дней со дня получения недостающих сведений и документов рассматривает их.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получения от владельца инфраструктуры такого уведомления заявитель обязан направить ему недостающие сведения и (или) документы. Если указанные сведения и (или) документы не будут направлены владельцу инфраструктуры в срок, установленный уведомлением (но не менее 15 рабочих дней), заявление аннулируется и сведения о нем исключаются из реестра.</w:t>
      </w:r>
    </w:p>
    <w:bookmarkStart w:id="125" w:name="P125"/>
    <w:bookmarkEnd w:id="125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25. В случае отсутствия технологической возможности предоставления доступа к инфраструктуре в полном объеме владелец инфраструктуры в течение 30 рабочих дней со дня получения заявления и документов, указанных в </w:t>
      </w:r>
      <w:hyperlink w:history="0" w:anchor="P110" w:tooltip="20. Пользователь инфраструктуры, который намерен получить доступ к инфраструктуре, направляет владельцу инфраструктуры в письменной форме заявление о предоставлении доступа к инфраструктуре (далее - заявление), которое должно содержать следующие сведения:">
        <w:r>
          <w:rPr>
            <w:sz w:val="24"/>
            <w:color w:val="0000ff"/>
          </w:rPr>
          <w:t xml:space="preserve">пунктах 20</w:t>
        </w:r>
      </w:hyperlink>
      <w:r>
        <w:rPr>
          <w:sz w:val="24"/>
        </w:rPr>
        <w:t xml:space="preserve"> и </w:t>
      </w:r>
      <w:hyperlink w:history="0" w:anchor="P117" w:tooltip="21. К заявлению должна быть приложена копия свидетельства о государственной регистрации пользователя инфраструктуры в качестве юридического лица или индивидуального предпринимателя.">
        <w:r>
          <w:rPr>
            <w:sz w:val="24"/>
            <w:color w:val="0000ff"/>
          </w:rPr>
          <w:t xml:space="preserve">21</w:t>
        </w:r>
      </w:hyperlink>
      <w:r>
        <w:rPr>
          <w:sz w:val="24"/>
        </w:rPr>
        <w:t xml:space="preserve"> настоящих Правил, обязан уведомить заявителя о том, на каких условиях и в каком объеме может быть предоставлен доступ к инфраструктуре.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Заявитель в течение 10 рабочих дней со дня поступления ему уведомления сообщает о намерении получить доступ к инфраструктуре в объеме, предложенном владельцем инфраструктуры, либо об отказе от получения доступа к инфраструктуре.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если пользователь инфраструктуры в установленный срок не направляет ответ владельцу инфраструктуры, заявление аннулируется и сведения о нем исключаются из реестра.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период направления владельцем инфраструктуры уведомления заявителю, а также подготовки и направления заявителем ответа на это уведомление за заявителем сохраняется очередность в реестре.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26. Договор должен содержать следующие существенные условия: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указание объектов инфраструктуры, которые предоставляются по договору, а также цель их использования;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размер, порядок и сроки оплаты за пользование инфраструктурой;</w:t>
      </w:r>
    </w:p>
    <w:bookmarkStart w:id="132" w:name="P132"/>
    <w:bookmarkEnd w:id="132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условия технического обслуживания объектов инфраструктуры и условия размещения сетей электросвязи (их отдельных элементов) на объектах инфраструктуры, определенные сторонами договора с учетом методических рекомендаций, предусмотренных </w:t>
      </w:r>
      <w:hyperlink w:history="0" w:anchor="P58" w:tooltip="5. Министерство цифрового развития, связи и массовых коммуникаций Российской Федерации в соответствии с законодательством Российской Федерации устанавливает методические рекомендации по размещению сетей электросвязи (их отдельных элементов) на специальных объектах инфраструктуры и методические рекомендации по техническому обслуживанию специальных объектов инфраструктуры.">
        <w:r>
          <w:rPr>
            <w:sz w:val="24"/>
            <w:color w:val="0000ff"/>
          </w:rPr>
          <w:t xml:space="preserve">пунктами 5</w:t>
        </w:r>
      </w:hyperlink>
      <w:r>
        <w:rPr>
          <w:sz w:val="24"/>
        </w:rPr>
        <w:t xml:space="preserve"> и </w:t>
      </w:r>
      <w:hyperlink w:history="0" w:anchor="P59" w:tooltip="6. Федеральные органы исполнительной власти, осуществляющие функции по выработке государственной политики и нормативно-правовому регулированию в соответствующей сфере, по согласованию с Министерством цифрового развития, связи и массовых коммуникаций Российской Федерации устанавливают методические рекомендации по размещению сетей электросвязи (их отдельных элементов) на сопряженных объектах инфраструктуры и иные методические рекомендации, обеспечивающие возможность размещения сетей электросвязи (их отдель...">
        <w:r>
          <w:rPr>
            <w:sz w:val="24"/>
            <w:color w:val="0000ff"/>
          </w:rPr>
          <w:t xml:space="preserve">6</w:t>
        </w:r>
      </w:hyperlink>
      <w:r>
        <w:rPr>
          <w:sz w:val="24"/>
        </w:rPr>
        <w:t xml:space="preserve"> настоящих Правил;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ответственность сторон договора за нарушение условий договора, предусмотренных </w:t>
      </w:r>
      <w:hyperlink w:history="0" w:anchor="P132" w:tooltip="в) условия технического обслуживания объектов инфраструктуры и условия размещения сетей электросвязи (их отдельных элементов) на объектах инфраструктуры, определенные сторонами договора с учетом методических рекомендаций, предусмотренных пунктами 5 и 6 настоящих Правил;">
        <w:r>
          <w:rPr>
            <w:sz w:val="24"/>
            <w:color w:val="0000ff"/>
          </w:rPr>
          <w:t xml:space="preserve">подпунктом "в"</w:t>
        </w:r>
      </w:hyperlink>
      <w:r>
        <w:rPr>
          <w:sz w:val="24"/>
        </w:rPr>
        <w:t xml:space="preserve"> настоящего пункта;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д) срок действия договора;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е) условия изменения и расторжения договора;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ж) порядок приостановления доступа к инфраструктуре по основаниям, указанным в </w:t>
      </w:r>
      <w:hyperlink w:history="0" w:anchor="P151" w:tooltip="32. Владелец инфраструктуры вправе приостановить доступ пользователя инфраструктуры к инфраструктуре в следующих случаях:">
        <w:r>
          <w:rPr>
            <w:sz w:val="24"/>
            <w:color w:val="0000ff"/>
          </w:rPr>
          <w:t xml:space="preserve">пункте 32</w:t>
        </w:r>
      </w:hyperlink>
      <w:r>
        <w:rPr>
          <w:sz w:val="24"/>
        </w:rPr>
        <w:t xml:space="preserve"> настоящих Правил, а также уведомления пользователя инфраструктуры о намерении приостановить доступ к инфраструктуре;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з) условия демонтажа сети электросвязи после расторжения (прекращения) договора.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27. Не допускается включать в договор условия, ограничивающие использование инфраструктуры, в том числе в части взаимодействия элементов сетей электросвязи различных пользователей инфраструктуры, размещенных на одних объектах инфраструктуры, если эти условия не носят технического или технологического характера, в том числе в целях обеспечения безопасности объектов, и (или) не предусмотрены законодательством Российской Федерации.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если владелец инфраструктуры является оператором связи, пользование инфраструктурой не может быть обусловлено обязательным использованием услуг связи владельца инфраструктуры либо присоединением сетей электросвязи пользователя инфраструктуры к сетям электросвязи владельца инфраструктуры.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28. Пользователь инфраструктуры обязан: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оплачивать владельцу инфраструктуры пользование инфраструктурой в сроки и в размерах, которые установлены договором;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обеспечивать безопасность эксплуатации сети электросвязи, содержать в исправности сеть электросвязи, в том числе ее отдельные элементы, размещаемые на объектах инфраструктуры, а также соблюдать установленные правила внутреннего распорядка на объектах инфраструктуры (при их наличии);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сообщать владельцу инфраструктуры о технических условиях эксплуатации сети электросвязи, в том числе ее отдельных элементов, размещенных на инфраструктуре;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обеспечить безопасные и своевременные демонтаж и извлечение своей сети электросвязи, в том числе отдельных элементов, при расторжении договора.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29. В договоре могут быть предусмотрены иные обязанности пользователя инфраструктуры, обусловленные технологическими условиями использования инфраструктуры, в том числе обеспечивающие требования безопасности объектов инфраструктуры.</w:t>
      </w:r>
    </w:p>
    <w:bookmarkStart w:id="146" w:name="P146"/>
    <w:bookmarkEnd w:id="146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30. Владелец инфраструктуры при предоставлении инфраструктуры в пользование обязан: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обеспечить соблюдение установленных договором условий технического обслуживания объектов инфраструктуры и условий размещения сетей электросвязи (их отдельных элементов) на объектах инфраструктуры;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в порядке и сроки, которые установлены договором, информировать пользователя инфраструктуры об аварийных ситуациях, ремонтных и профилактических работах, влияющих на исполнение обязательств по договору;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обеспечить на безвозмездной основе беспрепятственный доступ уполномоченного персонала пользователя инфраструктуры к указанной в договоре сети электросвязи, в том числе к ее отдельным элементам, в соответствии с правилами внутреннего распорядка (при их наличии) на объектах инфраструктуры, на которых такие отдельные элементы сети электросвязи размещены.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31. В договоре могут быть предусмотрены также иные обязанности владельца инфраструктуры.</w:t>
      </w:r>
    </w:p>
    <w:bookmarkStart w:id="151" w:name="P151"/>
    <w:bookmarkEnd w:id="151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32. Владелец инфраструктуры вправе приостановить доступ пользователя инфраструктуры к инфраструктуре в следующих случаях: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возникновение у пользователя инфраструктуры задолженности по оплате пользования инфраструктурой за 2 и более расчетных периода, установленных в соответствии с договором, на основании которого предоставляется доступ к инфраструктуре;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получение владельцем инфраструктуры в порядке, установленном в соответствии с законодательством Российской Федерации, акта контрольного (надзорного) мероприятия по результатам проведения контрольного (надзорного) мероприятия Федеральной службой по надзору в сфере связи, информационных технологий и массовых коммуникаций и (или) ее территориальным органом, содержащего сведения о выявлении нарушения требований законодательства Российской Федерации, за соблюдением которых осуществляется контроль (надзор) указанной Службой и (или) ее территориальными органами. Уведомление о получении такого акта направляется владельцем инфраструктуры пользователю инфраструктуры в течение одного рабочего дня со дня получения владельцем инфраструктуры такого акта;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причинение ущерба объекту инфраструктуры или наличие угрозы причинения такого ущерба в результате размещения на нем сетей электросвязи;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возникновение аварийных ситуаций на объектах инфраструктуры;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д) получение владельцем инфраструктуры в порядке, установленном в соответствии с законодательством Российской Федерации, акта проверки (инспекции) по результатам проведения проверки (инспекции) Федеральной службой по экологическому, технологическому и атомному надзору и (или) ее территориальным органом, содержащего сведения о выявлении нарушения требований законодательства Российской Федерации, за соблюдением которых осуществляется контроль (надзор) указанной Службой и (или) ее территориальными органами. Уведомление о получении такого акта направляется владельцем инфраструктуры пользователю инфраструктуры в течение одного рабочего дня со дня получения владельцем инфраструктуры такого акта.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33. Доступ к инфраструктуре должен быть восстановлен в срок не более 2 календарных дней после устранения причин, вызвавших его приостановление.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Демонтаж сети электросвязи пользователя инфраструктуры, в том числе ее отдельных элементов, размещенных на объектах инфраструктуры в соответствии с договором, в период приостановления доступа пользователя к инфраструктуре не допускается, за исключением случаев, когда такой демонтаж необходим для устранения аварийной ситуации.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Условия демонтажа и последующего монтажа сети электросвязи (ее отдельных элементов), в том числе при реконструкции и модернизации объектов инфраструктуры, устанавливаются договором.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неустранения причин, вызвавших приостановление доступа к инфраструктуре, в течение 6 месяцев со дня получения пользователем инфраструктуры от владельца инфраструктуры уведомления в письменной форме о намерении приостановить доступ к инфраструктуре владелец инфраструктуры вправе в одностороннем порядке расторгнуть договор, а пользователь инфраструктуры в порядке и сроки, которые установлены договором, обязан демонтировать за свой счет сети электросвязи (их отдельные элементы).</w:t>
      </w:r>
    </w:p>
    <w:bookmarkStart w:id="161" w:name="P161"/>
    <w:bookmarkEnd w:id="161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34. Владелец инфраструктуры имеет право вывести из эксплуатации (полностью или частично) свои объекты инфраструктуры с обязательным уведомлением пользователя инфраструктуры и обоснованием причин такого вывода в письменной форме не позднее чем за 6 месяцев до предполагаемого дня расторжения договора при условии обеспечения приоритетности заявления в реестре при предоставлении заявителю доступа к объектам инфраструктуры, аналогичным выводимым из эксплуатации, с учетом </w:t>
      </w:r>
      <w:hyperlink w:history="0" w:anchor="P167" w:tooltip="35. При отсутствии возможности удовлетворения всех поступивших заявлений владелец инфраструктуры обязан обеспечить предоставление доступа к инфраструктуре в следующей последовательности:">
        <w:r>
          <w:rPr>
            <w:sz w:val="24"/>
            <w:color w:val="0000ff"/>
          </w:rPr>
          <w:t xml:space="preserve">пункта 35</w:t>
        </w:r>
      </w:hyperlink>
      <w:r>
        <w:rPr>
          <w:sz w:val="24"/>
        </w:rPr>
        <w:t xml:space="preserve"> настоящих Правил.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если из эксплуатации выводятся объекты инфраструктуры, в отношении которых имеются сведения о заявлениях, внесенные в реестр, владелец инфраструктуры обязан в порядке, установленном </w:t>
      </w:r>
      <w:hyperlink w:history="0" w:anchor="P125" w:tooltip="25. В случае отсутствия технологической возможности предоставления доступа к инфраструктуре в полном объеме владелец инфраструктуры в течение 30 рабочих дней со дня получения заявления и документов, указанных в пунктах 20 и 21 настоящих Правил, обязан уведомить заявителя о том, на каких условиях и в каком объеме может быть предоставлен доступ к инфраструктуре.">
        <w:r>
          <w:rPr>
            <w:sz w:val="24"/>
            <w:color w:val="0000ff"/>
          </w:rPr>
          <w:t xml:space="preserve">пунктом 25</w:t>
        </w:r>
      </w:hyperlink>
      <w:r>
        <w:rPr>
          <w:sz w:val="24"/>
        </w:rPr>
        <w:t xml:space="preserve"> настоящих Правил, уведомить в письменной форме об этом соответствующих заявителей с обоснованием причин такого вывода.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V. Порядок доступа к инфраструктуре в условиях ограниченной</w:t>
      </w:r>
    </w:p>
    <w:p>
      <w:pPr>
        <w:pStyle w:val="2"/>
        <w:jc w:val="center"/>
      </w:pPr>
      <w:r>
        <w:rPr>
          <w:sz w:val="24"/>
        </w:rPr>
        <w:t xml:space="preserve">возможности производства</w:t>
      </w:r>
    </w:p>
    <w:p>
      <w:pPr>
        <w:pStyle w:val="0"/>
        <w:jc w:val="both"/>
      </w:pPr>
      <w:r>
        <w:rPr>
          <w:sz w:val="24"/>
        </w:rPr>
      </w:r>
    </w:p>
    <w:bookmarkStart w:id="167" w:name="P167"/>
    <w:bookmarkEnd w:id="167"/>
    <w:p>
      <w:pPr>
        <w:pStyle w:val="0"/>
        <w:ind w:firstLine="540"/>
        <w:jc w:val="both"/>
      </w:pPr>
      <w:r>
        <w:rPr>
          <w:sz w:val="24"/>
        </w:rPr>
        <w:t xml:space="preserve">35. При отсутствии возможности удовлетворения всех поступивших заявлений владелец инфраструктуры обязан обеспечить предоставление доступа к инфраструктуре в следующей последовательности: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для целей, касающихся безопасности человека на воде, на земле, в воздухе, космическом пространстве, ликвидации последствий крупных аварий, катастроф, эпидемий, эпизоотий, стихийных бедствий, связанных с проведением неотложных мероприятий в области государственного управления, обороны страны, безопасности государства и обеспечения правопорядка;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для целей ликвидации аварийных ситуаций на сетях электросвязи, связанных с прекращением оказания услуг связи с использованием инфраструктуры;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для целей размещения сетей электросвязи.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36. При наличии нескольких заявлений, которые не могут быть удовлетворены одновременно, предоставление доступа к инфраструктуре осуществляется в порядке поступления заявлений в соответствии с их регистрацией в реестре и с учетом сохранения очередности в случаях, предусмотренных </w:t>
      </w:r>
      <w:hyperlink w:history="0" w:anchor="P167" w:tooltip="35. При отсутствии возможности удовлетворения всех поступивших заявлений владелец инфраструктуры обязан обеспечить предоставление доступа к инфраструктуре в следующей последовательности:">
        <w:r>
          <w:rPr>
            <w:sz w:val="24"/>
            <w:color w:val="0000ff"/>
          </w:rPr>
          <w:t xml:space="preserve">пунктом 35</w:t>
        </w:r>
      </w:hyperlink>
      <w:r>
        <w:rPr>
          <w:sz w:val="24"/>
        </w:rPr>
        <w:t xml:space="preserve"> настоящих Правил.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отказа пользователя инфраструктуры от доступа к инфраструктуре или прекращения действия договора доступ к освободившемуся объекту инфраструктуры предоставляется следующему по очередности заявителю.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37. Сроки и способы расширения, вывода из эксплуатации инфраструктуры (объектов инфраструктуры) определяются владельцем инфраструктуры самостоятельно исходя из экономической и технологической целесообразности.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VI. Порядок возмещения экономически обоснованных</w:t>
      </w:r>
    </w:p>
    <w:p>
      <w:pPr>
        <w:pStyle w:val="2"/>
        <w:jc w:val="center"/>
      </w:pPr>
      <w:r>
        <w:rPr>
          <w:sz w:val="24"/>
        </w:rPr>
        <w:t xml:space="preserve">расходов владельцев инфраструктуры на предоставление доступа</w:t>
      </w:r>
    </w:p>
    <w:p>
      <w:pPr>
        <w:pStyle w:val="2"/>
        <w:jc w:val="center"/>
      </w:pPr>
      <w:r>
        <w:rPr>
          <w:sz w:val="24"/>
        </w:rPr>
        <w:t xml:space="preserve">к инфраструктуре и обеспечения необходимой прибыли</w:t>
      </w:r>
    </w:p>
    <w:p>
      <w:pPr>
        <w:pStyle w:val="2"/>
        <w:jc w:val="center"/>
      </w:pPr>
      <w:r>
        <w:rPr>
          <w:sz w:val="24"/>
        </w:rPr>
        <w:t xml:space="preserve">владельцев инфраструктуры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38. Цены (тарифы) на предоставление доступа к инфраструктуре для размещения сетей электросвязи устанавливаются владельцем инфраструктуры. Цены (тарифы) на предоставление доступа к инфраструктуре для размещения сетей электросвязи в сопоставимых условиях устанавливаются владельцем инфраструктуры равными для всех пользователей инфраструктуры, заинтересованных в доступе к определенному виду объектов инфраструктуры или их части и предполагающих использовать объекты инфраструктуры или их часть.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39. Цены (тарифы) на предоставление доступа к инфраструктуре для размещения сетей электросвязи устанавливаются в российских рублях на уровне, обеспечивающем возмещение экономически обоснованных расходов владельцев инфраструктуры на предоставление доступа к инфраструктуре и получение необходимой прибыли владельцами инфраструктуры.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состав цен (тарифов) на предоставление доступа к инфраструктуре для размещения сетей электросвязи включаются расходы, которые несет владелец инфраструктуры на исполнение обязанностей, предусмотренных </w:t>
      </w:r>
      <w:hyperlink w:history="0" w:anchor="P146" w:tooltip="30. Владелец инфраструктуры при предоставлении инфраструктуры в пользование обязан:">
        <w:r>
          <w:rPr>
            <w:sz w:val="24"/>
            <w:color w:val="0000ff"/>
          </w:rPr>
          <w:t xml:space="preserve">пунктом 30</w:t>
        </w:r>
      </w:hyperlink>
      <w:r>
        <w:rPr>
          <w:sz w:val="24"/>
        </w:rPr>
        <w:t xml:space="preserve"> настоящих Правил.</w:t>
      </w:r>
    </w:p>
    <w:bookmarkStart w:id="183" w:name="P183"/>
    <w:bookmarkEnd w:id="183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Установление цен (тарифов) на предоставление доступа к инфраструктуре для размещения сетей электросвязи осуществляется с учетом </w:t>
      </w:r>
      <w:hyperlink w:history="0" r:id="rId17" w:tooltip="Приказ ФАС России от 18.05.2023 N 289/23 &quot;Об утверждении Методических рекомендаций по установлению цен (тарифов) на предоставление доступа к инфраструктуре для размещения сетей электросвязи&quot; {КонсультантПлюс}">
        <w:r>
          <w:rPr>
            <w:sz w:val="24"/>
            <w:color w:val="0000ff"/>
          </w:rPr>
          <w:t xml:space="preserve">методических рекомендаций</w:t>
        </w:r>
      </w:hyperlink>
      <w:r>
        <w:rPr>
          <w:sz w:val="24"/>
        </w:rPr>
        <w:t xml:space="preserve"> по установлению цен (тарифов) на предоставление доступа к инфраструктуре для размещения сетей электросвязи, утверждаемых Федеральной антимонопольной службой.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установлении цен (тарифов) на предоставление доступа к инфраструктуре для размещения сетей электросвязи учитываются следующие расходы владельцев инфраструктуры: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на проведение работ, связанных с обследованием объектов инфраструктуры на предмет наличия (отсутствия) технической возможности предоставления доступа к объекту инфраструктуры и на предмет соответствия объекта инфраструктуры дополнительным нагрузкам, возникающим вследствие размещения сетей электросвязи, в случае возникновения таких нагрузок;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на проведение работ, связанных с размещением (монтажом) сетей электросвязи на объектах инфраструктуры, включая затраты на устранение дефектов и повреждений, когда такое устранение является необходимым условием для размещения сетей электросвязи;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на проведение работ, связанных с техническим обслуживанием, ремонтом объектов инфраструктуры;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на проведение работ, связанных с модернизацией, реконструкцией, переустройством объектов инфраструктуры, работ, связанных с переносом, переустройством сетей электросвязи вследствие капитального ремонта, модернизации, реконструкции, переустройства объектов инфраструктуры, а также в случаях, предусмотренных </w:t>
      </w:r>
      <w:hyperlink w:history="0" w:anchor="P161" w:tooltip="34. Владелец инфраструктуры имеет право вывести из эксплуатации (полностью или частично) свои объекты инфраструктуры с обязательным уведомлением пользователя инфраструктуры и обоснованием причин такого вывода в письменной форме не позднее чем за 6 месяцев до предполагаемого дня расторжения договора при условии обеспечения приоритетности заявления в реестре при предоставлении заявителю доступа к объектам инфраструктуры, аналогичным выводимым из эксплуатации, с учетом пункта 35 настоящих Правил.">
        <w:r>
          <w:rPr>
            <w:sz w:val="24"/>
            <w:color w:val="0000ff"/>
          </w:rPr>
          <w:t xml:space="preserve">пунктом 34</w:t>
        </w:r>
      </w:hyperlink>
      <w:r>
        <w:rPr>
          <w:sz w:val="24"/>
        </w:rPr>
        <w:t xml:space="preserve"> настоящих Правил.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Методическими рекомендациями, указанными в </w:t>
      </w:r>
      <w:hyperlink w:history="0" w:anchor="P183" w:tooltip="Установление цен (тарифов) на предоставление доступа к инфраструктуре для размещения сетей электросвязи осуществляется с учетом методических рекомендаций по установлению цен (тарифов) на предоставление доступа к инфраструктуре для размещения сетей электросвязи, утверждаемых Федеральной антимонопольной службой.">
        <w:r>
          <w:rPr>
            <w:sz w:val="24"/>
            <w:color w:val="0000ff"/>
          </w:rPr>
          <w:t xml:space="preserve">абзаце третьем</w:t>
        </w:r>
      </w:hyperlink>
      <w:r>
        <w:rPr>
          <w:sz w:val="24"/>
        </w:rPr>
        <w:t xml:space="preserve"> настоящего пункта, могут быть предусмотрены особенности установления цен (тарифов) и учета расходов владельцев инфраструктуры на предоставление доступа к инфраструктуре для размещения сетей электросвязи на специальных и (или) сопряженных объектах инфраструктуры.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Включение в состав цен (тарифов) на предоставление доступа к инфраструктуре для размещения сетей электросвязи расходов, учтенных в составе цен (тарифов) на предоставление иных услуг, связанных с использованием тех же объектов инфраструктуры, не допускается.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Включение в состав цен (тарифов) на предоставление доступа к инфраструктуре для размещения сетей электросвязи расходов, обусловленных или связанных с проведением работ по ремонту, модернизации, реконструкции, замене объектов инфраструктуры или их части, допускается в случае, если в соответствии с договором ответственность за проведение таких работ возлагается на владельца инфраструктуры.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40. Порядок формирования цен (тарифов) на предоставление доступа к инфраструктуре для размещения сетей электросвязи публикуется владельцем инфраструктуры в порядке, предусмотренном </w:t>
      </w:r>
      <w:hyperlink w:history="0" w:anchor="P71" w:tooltip="III. Перечень информации об условиях доступа">
        <w:r>
          <w:rPr>
            <w:sz w:val="24"/>
            <w:color w:val="0000ff"/>
          </w:rPr>
          <w:t xml:space="preserve">разделом 3</w:t>
        </w:r>
      </w:hyperlink>
      <w:r>
        <w:rPr>
          <w:sz w:val="24"/>
        </w:rPr>
        <w:t xml:space="preserve"> настоящих Правил.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41. Владелец инфраструктуры вправе дифференцировать цены (тарифы) на предоставление доступа к инфраструктуре для размещения сетей электросвязи в зависимости от количества объектов инфраструктуры или их части, к которым предоставлен доступ, сроков их использования, а также технологических особенностей размещения сети электросвязи или ее отдельных элементов.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42. Рассмотрение заявлений о нарушении предусмотренного настоящими Правилами порядка обеспечения недискриминационного доступа к инфраструктуре осуществляется антимонопольным органом в порядке, предусмотренном Федеральным </w:t>
      </w:r>
      <w:hyperlink w:history="0" r:id="rId18" w:tooltip="Федеральный закон от 26.07.2006 N 135-ФЗ (ред. от 14.10.2024) &quot;О защите конкуренции&quot; {КонсультантПлюс}">
        <w:r>
          <w:rPr>
            <w:sz w:val="24"/>
            <w:color w:val="0000ff"/>
          </w:rPr>
          <w:t xml:space="preserve">законом</w:t>
        </w:r>
      </w:hyperlink>
      <w:r>
        <w:rPr>
          <w:sz w:val="24"/>
        </w:rPr>
        <w:t xml:space="preserve"> "О защите конкуренции".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Утверждены</w:t>
      </w:r>
    </w:p>
    <w:p>
      <w:pPr>
        <w:pStyle w:val="0"/>
        <w:jc w:val="right"/>
      </w:pPr>
      <w:r>
        <w:rPr>
          <w:sz w:val="24"/>
        </w:rPr>
        <w:t xml:space="preserve">постановлением Правительства</w:t>
      </w:r>
    </w:p>
    <w:p>
      <w:pPr>
        <w:pStyle w:val="0"/>
        <w:jc w:val="right"/>
      </w:pPr>
      <w:r>
        <w:rPr>
          <w:sz w:val="24"/>
        </w:rPr>
        <w:t xml:space="preserve">Российской Федерации</w:t>
      </w:r>
    </w:p>
    <w:p>
      <w:pPr>
        <w:pStyle w:val="0"/>
        <w:jc w:val="right"/>
      </w:pPr>
      <w:r>
        <w:rPr>
          <w:sz w:val="24"/>
        </w:rPr>
        <w:t xml:space="preserve">от 22 ноября 2022 г. N 2106</w:t>
      </w:r>
    </w:p>
    <w:p>
      <w:pPr>
        <w:pStyle w:val="0"/>
        <w:jc w:val="both"/>
      </w:pPr>
      <w:r>
        <w:rPr>
          <w:sz w:val="24"/>
        </w:rPr>
      </w:r>
    </w:p>
    <w:bookmarkStart w:id="205" w:name="P205"/>
    <w:bookmarkEnd w:id="205"/>
    <w:p>
      <w:pPr>
        <w:pStyle w:val="2"/>
        <w:jc w:val="center"/>
      </w:pPr>
      <w:r>
        <w:rPr>
          <w:sz w:val="24"/>
        </w:rPr>
        <w:t xml:space="preserve">ИЗМЕНЕНИЯ,</w:t>
      </w:r>
    </w:p>
    <w:p>
      <w:pPr>
        <w:pStyle w:val="2"/>
        <w:jc w:val="center"/>
      </w:pPr>
      <w:r>
        <w:rPr>
          <w:sz w:val="24"/>
        </w:rPr>
        <w:t xml:space="preserve">КОТОРЫЕ ВНОСЯТСЯ В ПОСТАНОВЛЕНИЕ ПРАВИТЕЛЬСТВА РОССИЙСКОЙ</w:t>
      </w:r>
    </w:p>
    <w:p>
      <w:pPr>
        <w:pStyle w:val="2"/>
        <w:jc w:val="center"/>
      </w:pPr>
      <w:r>
        <w:rPr>
          <w:sz w:val="24"/>
        </w:rPr>
        <w:t xml:space="preserve">ФЕДЕРАЦИИ ОТ 31 ДЕКАБРЯ 2020 Г. N 2467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hyperlink w:history="0" r:id="rId19" w:tooltip="Постановление Правительства РФ от 12.06.2024 N 792 (ред. от 30.11.2024) &quot;О внесении изменений в некоторые акты Правительства Российской Федерации&quot; {КонсультантПлюс}">
              <w:r>
                <w:rPr>
                  <w:sz w:val="24"/>
                  <w:color w:val="0000ff"/>
                </w:rPr>
                <w:t xml:space="preserve">Постановления</w:t>
              </w:r>
            </w:hyperlink>
            <w:r>
              <w:rPr>
                <w:sz w:val="24"/>
                <w:color w:val="392c69"/>
              </w:rPr>
              <w:t xml:space="preserve"> Правительства РФ от 12.06.2024 N 792)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bookmarkStart w:id="211" w:name="P211"/>
    <w:bookmarkEnd w:id="211"/>
    <w:p>
      <w:pPr>
        <w:pStyle w:val="0"/>
        <w:ind w:firstLine="540"/>
        <w:jc w:val="both"/>
      </w:pPr>
      <w:r>
        <w:rPr>
          <w:sz w:val="24"/>
        </w:rPr>
        <w:t xml:space="preserve">1 - 3. Утратили силу. - </w:t>
      </w:r>
      <w:hyperlink w:history="0" r:id="rId20" w:tooltip="Постановление Правительства РФ от 12.06.2024 N 792 (ред. от 30.11.2024) &quot;О внесении изменений в некоторые акты Правительства Российской Федерации&quot; {КонсультантПлюс}">
        <w:r>
          <w:rPr>
            <w:sz w:val="24"/>
            <w:color w:val="0000ff"/>
          </w:rPr>
          <w:t xml:space="preserve">Постановление</w:t>
        </w:r>
      </w:hyperlink>
      <w:r>
        <w:rPr>
          <w:sz w:val="24"/>
        </w:rPr>
        <w:t xml:space="preserve"> Правительства РФ от 12.06.2024 N 792.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</w:t>
      </w:r>
      <w:hyperlink w:history="0" r:id="rId21" w:tooltip="Постановление Правительства РФ от 31.12.2020 N 2467 (ред. от 23.11.2022) &quot;Об утверждении перечня нормативных правовых актов и групп нормативных правовых актов Правительства Российской Федерации, нормативных правовых актов, отдельных положен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, решений ------------ Недействующая редакция {КонсультантПлюс}">
        <w:r>
          <w:rPr>
            <w:sz w:val="24"/>
            <w:color w:val="0000ff"/>
          </w:rPr>
          <w:t xml:space="preserve">Пункты 503</w:t>
        </w:r>
      </w:hyperlink>
      <w:r>
        <w:rPr>
          <w:sz w:val="24"/>
        </w:rPr>
        <w:t xml:space="preserve"> и </w:t>
      </w:r>
      <w:hyperlink w:history="0" r:id="rId22" w:tooltip="Постановление Правительства РФ от 31.12.2020 N 2467 (ред. от 23.11.2022) &quot;Об утверждении перечня нормативных правовых актов и групп нормативных правовых актов Правительства Российской Федерации, нормативных правовых актов, отдельных положен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, решений ------------ Недействующая редакция {КонсультантПлюс}">
        <w:r>
          <w:rPr>
            <w:sz w:val="24"/>
            <w:color w:val="0000ff"/>
          </w:rPr>
          <w:t xml:space="preserve">977</w:t>
        </w:r>
      </w:hyperlink>
      <w:r>
        <w:rPr>
          <w:sz w:val="24"/>
        </w:rPr>
        <w:t xml:space="preserve"> перечня нормативных правовых актов и групп нормативных правовых актов Правительства Российской Федерации, нормативных правовых актов, отдельных положений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ССР, решений Государственной комиссии по радиочастотам, содержащих обязательные требования, в отношении которых не применяются положения частей 1, 2 и 3 статьи 15 Федерального закона "Об обязательных требованиях в Российской Федерации", утвержденного указанным постановлением, исключить.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РФ от 22.11.2022 N 2106</w:t>
            <w:br/>
            <w:t>(ред. от 12.06.2024)</w:t>
            <w:br/>
            <w:t>"О порядке недискриминационного доступа к инфра...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31.07.2025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484748&amp;date=31.07.2025&amp;dst=100054&amp;field=134" TargetMode = "External"/>
	<Relationship Id="rId8" Type="http://schemas.openxmlformats.org/officeDocument/2006/relationships/hyperlink" Target="https://login.consultant.ru/link/?req=doc&amp;base=LAW&amp;n=488090&amp;date=31.07.2025&amp;dst=625&amp;field=134" TargetMode = "External"/>
	<Relationship Id="rId9" Type="http://schemas.openxmlformats.org/officeDocument/2006/relationships/hyperlink" Target="https://login.consultant.ru/link/?req=doc&amp;base=LAW&amp;n=427655&amp;date=31.07.2025" TargetMode = "External"/>
	<Relationship Id="rId10" Type="http://schemas.openxmlformats.org/officeDocument/2006/relationships/hyperlink" Target="https://login.consultant.ru/link/?req=doc&amp;base=LAW&amp;n=447765&amp;date=31.07.2025&amp;dst=100009&amp;field=134" TargetMode = "External"/>
	<Relationship Id="rId11" Type="http://schemas.openxmlformats.org/officeDocument/2006/relationships/hyperlink" Target="https://login.consultant.ru/link/?req=doc&amp;base=LAW&amp;n=459170&amp;date=31.07.2025&amp;dst=100012&amp;field=134" TargetMode = "External"/>
	<Relationship Id="rId12" Type="http://schemas.openxmlformats.org/officeDocument/2006/relationships/hyperlink" Target="https://login.consultant.ru/link/?req=doc&amp;base=LAW&amp;n=459170&amp;date=31.07.2025&amp;dst=100060&amp;field=134" TargetMode = "External"/>
	<Relationship Id="rId13" Type="http://schemas.openxmlformats.org/officeDocument/2006/relationships/hyperlink" Target="https://login.consultant.ru/link/?req=doc&amp;base=LAW&amp;n=311758&amp;date=31.07.2025" TargetMode = "External"/>
	<Relationship Id="rId14" Type="http://schemas.openxmlformats.org/officeDocument/2006/relationships/hyperlink" Target="https://login.consultant.ru/link/?req=doc&amp;base=LAW&amp;n=482766&amp;date=31.07.2025" TargetMode = "External"/>
	<Relationship Id="rId15" Type="http://schemas.openxmlformats.org/officeDocument/2006/relationships/hyperlink" Target="https://login.consultant.ru/link/?req=doc&amp;base=LAW&amp;n=451354&amp;date=31.07.2025&amp;dst=100010&amp;field=134" TargetMode = "External"/>
	<Relationship Id="rId16" Type="http://schemas.openxmlformats.org/officeDocument/2006/relationships/hyperlink" Target="https://login.consultant.ru/link/?req=doc&amp;base=LAW&amp;n=451354&amp;date=31.07.2025&amp;dst=100070&amp;field=134" TargetMode = "External"/>
	<Relationship Id="rId17" Type="http://schemas.openxmlformats.org/officeDocument/2006/relationships/hyperlink" Target="https://login.consultant.ru/link/?req=doc&amp;base=LAW&amp;n=447765&amp;date=31.07.2025&amp;dst=100009&amp;field=134" TargetMode = "External"/>
	<Relationship Id="rId18" Type="http://schemas.openxmlformats.org/officeDocument/2006/relationships/hyperlink" Target="https://login.consultant.ru/link/?req=doc&amp;base=LAW&amp;n=488090&amp;date=31.07.2025" TargetMode = "External"/>
	<Relationship Id="rId19" Type="http://schemas.openxmlformats.org/officeDocument/2006/relationships/hyperlink" Target="https://login.consultant.ru/link/?req=doc&amp;base=LAW&amp;n=484748&amp;date=31.07.2025&amp;dst=100054&amp;field=134" TargetMode = "External"/>
	<Relationship Id="rId20" Type="http://schemas.openxmlformats.org/officeDocument/2006/relationships/hyperlink" Target="https://login.consultant.ru/link/?req=doc&amp;base=LAW&amp;n=484748&amp;date=31.07.2025&amp;dst=100054&amp;field=134" TargetMode = "External"/>
	<Relationship Id="rId21" Type="http://schemas.openxmlformats.org/officeDocument/2006/relationships/hyperlink" Target="https://login.consultant.ru/link/?req=doc&amp;base=LAW&amp;n=432515&amp;date=31.07.2025&amp;dst=100609&amp;field=134" TargetMode = "External"/>
	<Relationship Id="rId22" Type="http://schemas.openxmlformats.org/officeDocument/2006/relationships/hyperlink" Target="https://login.consultant.ru/link/?req=doc&amp;base=LAW&amp;n=432515&amp;date=31.07.2025&amp;dst=101146&amp;field=134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22.11.2022 N 2106
(ред. от 12.06.2024)
"О порядке недискриминационного доступа к инфраструктуре для размещения сетей электросвязи"
(вместе с "Правилами недискриминационного доступа к инфраструктуре для размещения сетей электросвязи")</dc:title>
  <dcterms:created xsi:type="dcterms:W3CDTF">2025-07-31T05:37:33Z</dcterms:created>
</cp:coreProperties>
</file>